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E3682">
      <w:pPr>
        <w:tabs>
          <w:tab w:val="left" w:pos="6663"/>
        </w:tabs>
        <w:autoSpaceDE w:val="0"/>
        <w:autoSpaceDN w:val="0"/>
        <w:snapToGrid w:val="0"/>
        <w:spacing w:after="680" w:line="1500" w:lineRule="atLeast"/>
        <w:ind w:left="511" w:right="227" w:hanging="284"/>
        <w:jc w:val="distribute"/>
        <w:rPr>
          <w:rFonts w:cs="Times New Roman"/>
          <w:b/>
          <w:bCs/>
          <w:snapToGrid w:val="0"/>
          <w:color w:val="FF0000"/>
          <w:w w:val="62"/>
          <w:kern w:val="0"/>
          <w:sz w:val="120"/>
          <w:szCs w:val="120"/>
        </w:rPr>
      </w:pPr>
      <w:r>
        <w:rPr>
          <w:rFonts w:hint="eastAsia" w:ascii="汉鼎简大宋" w:eastAsia="汉鼎简大宋" w:cs="汉鼎简大宋"/>
          <w:b/>
          <w:bCs/>
          <w:snapToGrid w:val="0"/>
          <w:color w:val="FF0000"/>
          <w:w w:val="62"/>
          <w:kern w:val="0"/>
          <w:sz w:val="120"/>
          <w:szCs w:val="120"/>
        </w:rPr>
        <w:t>苏州市吴江区教育局</w:t>
      </w:r>
    </w:p>
    <w:p w14:paraId="5B1160E7">
      <w:pPr>
        <w:spacing w:before="360"/>
        <w:ind w:firstLine="320"/>
        <w:jc w:val="center"/>
        <w:rPr>
          <w:rFonts w:ascii="仿宋" w:hAnsi="仿宋" w:eastAsia="仿宋" w:cs="Times New Roman"/>
          <w:sz w:val="32"/>
          <w:szCs w:val="32"/>
        </w:rPr>
      </w:pPr>
      <w:bookmarkStart w:id="0" w:name="发文字号"/>
      <w:r>
        <w:rPr>
          <w:rFonts w:hint="eastAsia" w:ascii="仿宋" w:hAnsi="仿宋" w:eastAsia="仿宋"/>
          <w:sz w:val="32"/>
          <w:szCs w:val="32"/>
        </w:rPr>
        <w:t>吴教普〔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号</w:t>
      </w:r>
      <w:bookmarkEnd w:id="0"/>
    </w:p>
    <w:p w14:paraId="4935370E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7620</wp:posOffset>
                </wp:positionV>
                <wp:extent cx="5600700" cy="0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9pt;margin-top:0.6pt;height:0pt;width:441pt;z-index:251659264;mso-width-relative:page;mso-height-relative:page;" filled="f" stroked="t" coordsize="21600,21600" o:gfxdata="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ES9NzRAAAABQEAAA8AAAAAAAAAAQAgAAAAIgAAAGRycy9kb3ducmV2LnhtbFBLAQIUABQA&#10;AAAIAIdO4kB0jQfg9wEAAOUDAAAOAAAAAAAAAAEAIAAAACABAABkcnMvZTJvRG9jLnhtbFBLBQYA&#10;AAAABgAGAFkBAACJ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AF574DB">
      <w:pPr>
        <w:spacing w:line="5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372BC763">
      <w:pPr>
        <w:spacing w:line="640" w:lineRule="exact"/>
        <w:jc w:val="center"/>
        <w:rPr>
          <w:rFonts w:hint="eastAsia" w:ascii="方正小标宋_GBK" w:hAnsi="Calibri" w:eastAsia="方正小标宋_GBK" w:cs="Times New Roman"/>
          <w:sz w:val="44"/>
          <w:szCs w:val="32"/>
        </w:rPr>
      </w:pPr>
      <w:r>
        <w:rPr>
          <w:rFonts w:hint="eastAsia" w:ascii="方正小标宋_GBK" w:hAnsi="Calibri" w:eastAsia="方正小标宋_GBK" w:cs="Times New Roman"/>
          <w:sz w:val="44"/>
          <w:szCs w:val="32"/>
        </w:rPr>
        <w:t>关于公布2025年吴江区中小学“学宪法讲宪法”素养竞赛和演讲比赛</w:t>
      </w:r>
      <w:r>
        <w:rPr>
          <w:rFonts w:hint="eastAsia" w:ascii="方正小标宋_GBK" w:hAnsi="Calibri" w:eastAsia="方正小标宋_GBK" w:cs="Times New Roman"/>
          <w:sz w:val="44"/>
          <w:szCs w:val="32"/>
          <w:lang w:val="en-US" w:eastAsia="zh-CN"/>
        </w:rPr>
        <w:t>结果的</w:t>
      </w:r>
      <w:r>
        <w:rPr>
          <w:rFonts w:hint="eastAsia" w:ascii="方正小标宋_GBK" w:hAnsi="Calibri" w:eastAsia="方正小标宋_GBK" w:cs="Times New Roman"/>
          <w:sz w:val="44"/>
          <w:szCs w:val="32"/>
        </w:rPr>
        <w:t xml:space="preserve">通知 </w:t>
      </w:r>
    </w:p>
    <w:p w14:paraId="042B55FD">
      <w:pPr>
        <w:spacing w:line="5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376E33E7">
      <w:pPr>
        <w:spacing w:line="579" w:lineRule="exact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各</w:t>
      </w:r>
      <w:r>
        <w:rPr>
          <w:rFonts w:ascii="仿宋_GB2312" w:hAnsi="Calibri" w:eastAsia="仿宋_GB2312" w:cs="Times New Roman"/>
          <w:sz w:val="32"/>
          <w:szCs w:val="32"/>
        </w:rPr>
        <w:t>中小学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含民办学校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</w:p>
    <w:p w14:paraId="667F6D28">
      <w:pPr>
        <w:spacing w:line="579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深入学习贯彻习近平法治思想，推动青少年宪法学习宣传教育走深走实，《省教育厅办公室关于开展第九届全省学生“学宪法讲宪法”活动的通知》（苏教办法函〔2024〕3号）要求实施“宪法卫士”行动计划、办好“学宪法讲宪法”比赛、组织国家宪法日“宪法晨读”等活动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区教育局在各校选拔推荐的基础上，组织了</w:t>
      </w:r>
      <w:r>
        <w:rPr>
          <w:rFonts w:hint="eastAsia" w:ascii="仿宋_GB2312" w:hAnsi="Calibri" w:eastAsia="仿宋_GB2312" w:cs="Times New Roman"/>
          <w:sz w:val="32"/>
          <w:szCs w:val="32"/>
        </w:rPr>
        <w:t>2025年吴江区中小学“学宪法讲宪法”素养竞赛和演讲比赛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经过初赛、决赛比赛环节，现将比赛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结果</w:t>
      </w:r>
      <w:r>
        <w:rPr>
          <w:rFonts w:hint="eastAsia" w:ascii="仿宋_GB2312" w:hAnsi="Calibri" w:eastAsia="仿宋_GB2312" w:cs="Times New Roman"/>
          <w:sz w:val="32"/>
          <w:szCs w:val="32"/>
        </w:rPr>
        <w:t>公布。</w:t>
      </w:r>
    </w:p>
    <w:p w14:paraId="382ACB23">
      <w:pPr>
        <w:spacing w:line="579" w:lineRule="exact"/>
        <w:jc w:val="left"/>
        <w:rPr>
          <w:rFonts w:ascii="仿宋_GB2312" w:hAnsi="Calibri" w:eastAsia="仿宋_GB2312" w:cs="Times New Roman"/>
          <w:sz w:val="32"/>
          <w:szCs w:val="32"/>
        </w:rPr>
      </w:pPr>
    </w:p>
    <w:p w14:paraId="22ED0AD0">
      <w:pPr>
        <w:spacing w:line="579" w:lineRule="exact"/>
        <w:jc w:val="left"/>
        <w:rPr>
          <w:rFonts w:ascii="仿宋_GB2312" w:hAnsi="Calibri" w:eastAsia="仿宋_GB2312" w:cs="Times New Roman"/>
          <w:sz w:val="32"/>
          <w:szCs w:val="32"/>
        </w:rPr>
      </w:pPr>
    </w:p>
    <w:p w14:paraId="128882FB">
      <w:pPr>
        <w:spacing w:line="579" w:lineRule="exact"/>
        <w:jc w:val="left"/>
        <w:rPr>
          <w:rFonts w:ascii="仿宋_GB2312" w:hAnsi="Calibri" w:eastAsia="仿宋_GB2312" w:cs="Times New Roman"/>
          <w:sz w:val="32"/>
          <w:szCs w:val="32"/>
        </w:rPr>
      </w:pPr>
    </w:p>
    <w:p w14:paraId="274E06B1">
      <w:pPr>
        <w:spacing w:line="579" w:lineRule="exact"/>
        <w:jc w:val="left"/>
        <w:rPr>
          <w:rFonts w:ascii="仿宋_GB2312" w:hAnsi="Calibri" w:eastAsia="仿宋_GB2312" w:cs="Times New Roman"/>
          <w:sz w:val="32"/>
          <w:szCs w:val="32"/>
        </w:rPr>
      </w:pPr>
    </w:p>
    <w:p w14:paraId="4AF7F77C">
      <w:pPr>
        <w:spacing w:line="579" w:lineRule="exact"/>
        <w:jc w:val="left"/>
        <w:rPr>
          <w:rFonts w:ascii="仿宋_GB2312" w:hAnsi="Calibri" w:eastAsia="仿宋_GB2312" w:cs="Times New Roman"/>
          <w:sz w:val="32"/>
          <w:szCs w:val="32"/>
        </w:rPr>
      </w:pPr>
    </w:p>
    <w:p w14:paraId="72A67269">
      <w:pPr>
        <w:spacing w:line="579" w:lineRule="exact"/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2025年吴江区中小学“学宪法讲宪法”素养竞赛和演讲比赛获奖名单</w:t>
      </w:r>
    </w:p>
    <w:p w14:paraId="54FA43E8">
      <w:pPr>
        <w:spacing w:line="579" w:lineRule="exact"/>
        <w:ind w:firstLine="480" w:firstLineChars="15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</w:t>
      </w:r>
    </w:p>
    <w:p w14:paraId="4BBA1884">
      <w:pPr>
        <w:spacing w:line="579" w:lineRule="exact"/>
        <w:ind w:firstLine="480" w:firstLineChars="150"/>
        <w:jc w:val="left"/>
        <w:rPr>
          <w:rFonts w:hint="eastAsia" w:ascii="仿宋_GB2312" w:hAnsi="Calibri" w:eastAsia="仿宋_GB2312" w:cs="Times New Roman"/>
          <w:sz w:val="32"/>
          <w:szCs w:val="32"/>
        </w:rPr>
      </w:pPr>
    </w:p>
    <w:p w14:paraId="7F300758">
      <w:pPr>
        <w:spacing w:line="579" w:lineRule="exact"/>
        <w:ind w:firstLine="480" w:firstLineChars="15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</w:t>
      </w:r>
    </w:p>
    <w:p w14:paraId="127DABE2">
      <w:pPr>
        <w:spacing w:line="579" w:lineRule="exact"/>
        <w:ind w:firstLine="480" w:firstLineChars="150"/>
        <w:jc w:val="left"/>
        <w:rPr>
          <w:rFonts w:hint="eastAsia" w:ascii="仿宋_GB2312" w:hAnsi="Calibri" w:eastAsia="仿宋_GB2312" w:cs="Times New Roman"/>
          <w:sz w:val="32"/>
          <w:szCs w:val="32"/>
        </w:rPr>
      </w:pPr>
    </w:p>
    <w:p w14:paraId="508FB7A6">
      <w:pPr>
        <w:spacing w:line="579" w:lineRule="exact"/>
        <w:ind w:firstLine="480" w:firstLineChars="150"/>
        <w:jc w:val="left"/>
        <w:rPr>
          <w:rFonts w:hint="eastAsia" w:ascii="仿宋_GB2312" w:hAnsi="Calibri" w:eastAsia="仿宋_GB2312" w:cs="Times New Roman"/>
          <w:sz w:val="32"/>
          <w:szCs w:val="32"/>
        </w:rPr>
      </w:pPr>
    </w:p>
    <w:p w14:paraId="53FBC2C7">
      <w:pPr>
        <w:spacing w:line="579" w:lineRule="exact"/>
        <w:ind w:firstLine="480" w:firstLineChars="150"/>
        <w:jc w:val="left"/>
        <w:rPr>
          <w:rFonts w:hint="eastAsia" w:ascii="仿宋_GB2312" w:hAnsi="Calibri" w:eastAsia="仿宋_GB2312" w:cs="Times New Roman"/>
          <w:sz w:val="32"/>
          <w:szCs w:val="32"/>
        </w:rPr>
      </w:pPr>
    </w:p>
    <w:p w14:paraId="5E4FDEC7">
      <w:pPr>
        <w:spacing w:line="579" w:lineRule="exact"/>
        <w:ind w:firstLine="480" w:firstLineChars="150"/>
        <w:jc w:val="left"/>
        <w:rPr>
          <w:rFonts w:ascii="仿宋_GB2312" w:hAnsi="Calibri" w:eastAsia="仿宋_GB2312" w:cs="Times New Roman"/>
          <w:sz w:val="32"/>
          <w:szCs w:val="32"/>
        </w:rPr>
      </w:pPr>
    </w:p>
    <w:p w14:paraId="15B97DE9">
      <w:pPr>
        <w:spacing w:line="579" w:lineRule="exact"/>
        <w:ind w:firstLine="480" w:firstLineChars="150"/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苏州市</w:t>
      </w:r>
      <w:r>
        <w:rPr>
          <w:rFonts w:ascii="仿宋_GB2312" w:hAnsi="Calibri" w:eastAsia="仿宋_GB2312" w:cs="Times New Roman"/>
          <w:sz w:val="32"/>
          <w:szCs w:val="32"/>
        </w:rPr>
        <w:t>吴江区教育局</w:t>
      </w:r>
    </w:p>
    <w:p w14:paraId="5077AB74">
      <w:pPr>
        <w:spacing w:line="579" w:lineRule="exact"/>
        <w:ind w:firstLine="480" w:firstLineChars="150"/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p w14:paraId="4CDD28BE">
      <w:pPr>
        <w:rPr>
          <w:rFonts w:ascii="黑体" w:hAnsi="黑体" w:eastAsia="黑体"/>
          <w:sz w:val="32"/>
          <w:szCs w:val="32"/>
        </w:rPr>
      </w:pPr>
    </w:p>
    <w:p w14:paraId="15B9F353">
      <w:pPr>
        <w:rPr>
          <w:rFonts w:ascii="黑体" w:hAnsi="黑体" w:eastAsia="黑体"/>
          <w:sz w:val="32"/>
          <w:szCs w:val="32"/>
        </w:rPr>
      </w:pPr>
    </w:p>
    <w:p w14:paraId="0052E242">
      <w:pPr>
        <w:rPr>
          <w:rFonts w:ascii="黑体" w:hAnsi="黑体" w:eastAsia="黑体"/>
          <w:sz w:val="32"/>
          <w:szCs w:val="32"/>
        </w:rPr>
      </w:pPr>
    </w:p>
    <w:p w14:paraId="3B78E09F">
      <w:pPr>
        <w:rPr>
          <w:rFonts w:ascii="黑体" w:hAnsi="黑体" w:eastAsia="黑体"/>
          <w:sz w:val="32"/>
          <w:szCs w:val="32"/>
        </w:rPr>
      </w:pPr>
    </w:p>
    <w:p w14:paraId="78AB3186">
      <w:pPr>
        <w:rPr>
          <w:rFonts w:ascii="黑体" w:hAnsi="黑体" w:eastAsia="黑体"/>
          <w:sz w:val="32"/>
          <w:szCs w:val="32"/>
        </w:rPr>
      </w:pPr>
    </w:p>
    <w:p w14:paraId="423F95A5">
      <w:pPr>
        <w:rPr>
          <w:rFonts w:ascii="黑体" w:hAnsi="黑体" w:eastAsia="黑体"/>
          <w:sz w:val="32"/>
          <w:szCs w:val="32"/>
        </w:rPr>
      </w:pPr>
    </w:p>
    <w:p w14:paraId="4E5FE7F0">
      <w:pPr>
        <w:rPr>
          <w:rFonts w:ascii="黑体" w:hAnsi="黑体" w:eastAsia="黑体"/>
          <w:sz w:val="32"/>
          <w:szCs w:val="32"/>
        </w:rPr>
      </w:pPr>
    </w:p>
    <w:p w14:paraId="42FAEF0E">
      <w:pPr>
        <w:rPr>
          <w:rFonts w:ascii="黑体" w:hAnsi="黑体" w:eastAsia="黑体"/>
          <w:sz w:val="32"/>
          <w:szCs w:val="32"/>
        </w:rPr>
      </w:pPr>
    </w:p>
    <w:p w14:paraId="087213E2">
      <w:pPr>
        <w:rPr>
          <w:rFonts w:ascii="黑体" w:hAnsi="黑体" w:eastAsia="黑体"/>
          <w:sz w:val="32"/>
          <w:szCs w:val="32"/>
        </w:rPr>
      </w:pPr>
    </w:p>
    <w:p w14:paraId="137FF995">
      <w:pPr>
        <w:rPr>
          <w:rFonts w:ascii="黑体" w:hAnsi="黑体" w:eastAsia="黑体"/>
          <w:sz w:val="32"/>
          <w:szCs w:val="32"/>
        </w:rPr>
      </w:pPr>
    </w:p>
    <w:p w14:paraId="6810F939">
      <w:pPr>
        <w:rPr>
          <w:rFonts w:ascii="黑体" w:hAnsi="黑体" w:eastAsia="黑体"/>
          <w:sz w:val="32"/>
          <w:szCs w:val="32"/>
        </w:rPr>
      </w:pPr>
    </w:p>
    <w:p w14:paraId="632F2271">
      <w:pPr>
        <w:rPr>
          <w:rFonts w:ascii="黑体" w:hAnsi="黑体" w:eastAsia="黑体"/>
          <w:sz w:val="32"/>
          <w:szCs w:val="32"/>
        </w:rPr>
      </w:pPr>
    </w:p>
    <w:p w14:paraId="5D167DB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24CEFB8C">
      <w:pPr>
        <w:spacing w:line="570" w:lineRule="exact"/>
        <w:jc w:val="center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2025年吴江区中小学“学宪法讲宪法”素养竞赛和演讲比赛获奖名单</w:t>
      </w:r>
    </w:p>
    <w:p w14:paraId="49C0474D">
      <w:pPr>
        <w:spacing w:line="57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小学组</w:t>
      </w:r>
    </w:p>
    <w:tbl>
      <w:tblPr>
        <w:tblStyle w:val="2"/>
        <w:tblW w:w="91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790"/>
        <w:gridCol w:w="1161"/>
        <w:gridCol w:w="1524"/>
      </w:tblGrid>
      <w:tr w14:paraId="7570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BD3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AEF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997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D8D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获奖等第</w:t>
            </w:r>
          </w:p>
        </w:tc>
      </w:tr>
      <w:tr w14:paraId="1657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8978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D66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江苏省吴江实验小学教育集团苏州湾实验小学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C62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金恩熙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041F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E72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617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7ED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吴江经济技术开发区长安实验小学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1A7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王艾伦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5ED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618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656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B139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江苏省吴江实验小学教育集团太湖校区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80F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郭也驰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DE8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B425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0B3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31F8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苏州市吴江区苏州湾外国语学校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F0A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曹心洲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ED0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56BA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D9B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739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苏州市吴江区七都小学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744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沈书瑶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EC8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529FA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B49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342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苏州市吴江区震泽实验小学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3B58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李隽宸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998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DFB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56C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FB0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苏州市吴江区铜罗小学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445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陈喆禹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9399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BE9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A87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EE3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苏州市吴江区盛泽实验小学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309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周思睿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782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C7D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B1E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467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吴江区松陵小学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EE4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王思媛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C74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860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AD18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6C3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苏州市吴江区思贤实验小学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462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尚慧婷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A85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794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1614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D02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吴江经济技术开发区江陵实验小学集团吉市路小学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7D5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安娅楠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4DCA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197A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3AD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4B4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吴江经济技术开发区江陵实验小学集团三淞路小学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4BE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顾予萱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00B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C92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046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41C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江苏省汾湖高新技术产业开发区实验小学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4689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潘梓伊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B9A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676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C1E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4A8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苏州市吴江区同里实验小学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7A7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唐亦菲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BBE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593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3E2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AB0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苏州大学附属吴江学校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06F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肖欣玥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598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10E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B9F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7EE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吴江经济技术开发区江陵实验小学集团绣湖东路小学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3B3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庄家豪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306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150F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BE0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D10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苏州市吴江区八坼小学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F16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张雅婷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D62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21C7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CE5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56A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苏州市吴江区泽新实验学校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CB2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林琳杰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975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FAD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757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3DF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苏州市吴江区新胜实验学校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4E6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刘彦妤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4B8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247C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29E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B97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苏州市吴江区莘塔小学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CDA8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许雨菡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748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B5B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E0D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1C8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苏州市吴江区金家坝学校（小学部）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39E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余昕妍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605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CCF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D18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1B5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苏州市吴江区世恒学校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4BD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戴雨萌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821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D91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A2D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F6A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吴江区横扇学校（小学部）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4FB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李明泽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A19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7AC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BB0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082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苏州市吴江区鲈乡实验小学仲英校区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866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吕东儒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BA4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53C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C16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F5D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吴江经济技术开发区花港迎春小学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B9A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周霆旭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439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942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6AC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853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苏州市吴江区盛泽新城实验小学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BCF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徐梓辰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3A7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29D2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A7D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7DD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苏州市吴江区绸都小学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A6A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易恬雅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EC3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1F4E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891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D44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苏州市吴江区盛泽小学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559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 xml:space="preserve">王羽墨      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960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1FD7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76C3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147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苏州市吴江区梅堰实验小学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39F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吴佳佳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E41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E82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D4BD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B5A9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苏州市吴江区云龙实验学校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705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王思绮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FF4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5FE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935F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39D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江苏省吴江实验小学教育集团爱德校区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ED8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袁浩云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C83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E6D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A2F8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ADB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苏州市吴江区水秀实验小学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577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徐梓琪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C9B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56F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3666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A26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苏州市吴江区江村实验学校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95E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王志豪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407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9C0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D349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7A0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江苏省吴江实验小学教育集团城中校区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0CE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杨雨萌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9C3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D94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FA5A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77E8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苏州市吴江区青云学校（小学部）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511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庄艺馨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D5D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2BF6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D0DE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9B8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吴江经济技术开发区江陵实验小学集团淞南路小学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63F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程岳萱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A0A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24C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E40F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63C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苏州市吴江区芦墟实验小学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207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沈靓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165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CD1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D45A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C17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苏州市吴江区黎里小学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A4B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彭赵昊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486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1A4C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A4FB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2E7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苏州市吴江区菀坪学校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13F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盛雨泽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3E2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A1C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5F7D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A2F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苏州市吴江区鲈乡实验小学越秀校区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CBD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岳莯柔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80A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15C3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FD89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700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吴江经济技术开发区江陵实验小学集团天和小学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51D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钮姝涵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EEC8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B87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1ED1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E34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苏州市吴江区八都学校（小学部）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443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张滢心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122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AAD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B1E1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DA1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苏州市吴江区东太湖实验小学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714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武天悦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190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786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5B07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D75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苏州市吴江区屯村实验小学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E49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罗亦萱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EE2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0A5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C2FA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A2F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苏州市吴江区北厍小学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6FD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林之洋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F17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6B8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A676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CD6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苏州市吴江区程开甲小学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D5F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冯丹苹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66D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12BF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B2A8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D08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苏州市吴江区平望实验小学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2BE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何宋萱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21B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01B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9A09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8A7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苏州市吴江区坛丘小学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6999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付雨辰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32B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FD6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4962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F059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苏州市吴江区盛泽黄家溪小学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255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邵怡然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F8F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77C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9345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752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苏州市吴江区吴绫实验小学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5CD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钱梓菡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95A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F1F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DB34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707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苏州市吴江区南麻小学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210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张琳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E49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491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EB82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B83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苏州市吴江区滨之湖实验学校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A4B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殷铭朗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D49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FC2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07A1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983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苏州市吴江区北门小学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76A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刘笑朗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B6B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6B1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B388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C1F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苏州市吴江区桃源小学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9FA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戴语辰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50B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BDB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A0F4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408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苏州市吴江区道雅外国语学校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A0E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朱劲帆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83D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188A3696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0700BBB3">
      <w:pPr>
        <w:spacing w:line="570" w:lineRule="exact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766ED9B7">
      <w:pPr>
        <w:spacing w:line="570" w:lineRule="exact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中学组</w:t>
      </w:r>
    </w:p>
    <w:tbl>
      <w:tblPr>
        <w:tblStyle w:val="2"/>
        <w:tblpPr w:leftFromText="180" w:rightFromText="180" w:vertAnchor="text" w:horzAnchor="page" w:tblpX="1915" w:tblpY="564"/>
        <w:tblOverlap w:val="never"/>
        <w:tblW w:w="8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340"/>
        <w:gridCol w:w="1320"/>
        <w:gridCol w:w="1215"/>
      </w:tblGrid>
      <w:tr w14:paraId="1984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4C45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1E06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6F16B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51EFB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获奖等第</w:t>
            </w:r>
          </w:p>
        </w:tc>
      </w:tr>
      <w:tr w14:paraId="155C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7D30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B668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苏州吴江区实验初级中学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E199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陈一凡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5655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CD2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2BA2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130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苏州市吴江区南麻中学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FEFD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曹天助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6DE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468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F71D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F2B9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苏州市吴江区苏州湾外国语学校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98B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吴熠童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602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780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9DA8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DF6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苏州市吴江区世恒学校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040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朱米瑞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863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17BF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6C1E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A0A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苏州市吴江区芦墟初级中学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B7F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明芷慧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E068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225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5622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131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苏州市吴江区杨嘉墀实验学校（初中部）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16F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乔昕玥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609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441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0A75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998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吴江区盛泽第二中学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F47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冯梦菡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53D3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48B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F008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525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苏州市吴江区梅堰中学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FA7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詹卯卯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9BC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29B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FB0C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8AD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苏州市吴江区八坼中学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930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文乐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383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623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2950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6F8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苏州市吴江区同里中学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3FA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谢子琦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C72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D4F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B3A9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526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苏州市吴江区莘塔中学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DF8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倪单骁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29D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C2A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5667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5B1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吴江区盛泽第一中学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561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 xml:space="preserve">董子墨 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AB2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177C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80E6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9CD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苏州市吴江区七都中学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B16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吴羽晗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8389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F2F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9E5E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311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苏州市吴江区黎里中学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F9D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董燕姿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1B3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E65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41FA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109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苏州市吴江区菀坪学校（初中部）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F55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何颖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0E88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44DA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7928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10C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吴江经济技术开发区实验初级中学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35E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周瑾萱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562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927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3D58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06A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苏州湾实验初级中学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02A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俞丁琳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928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1D8C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4041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E4B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吴江区青云学校（初中部）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0F99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钱沁瑶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3F6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1DF3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863D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73A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苏州市吴江区道雅外国语学校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84C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汤锦涵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CEB0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21A4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4473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150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苏州市吴江区北厍中学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15B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张佳皓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508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E71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6DE5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1F9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苏州市吴江区云龙实验学校（初中部）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F37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侯晨晞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BF6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213D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F3BB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176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苏州枫华学校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648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翁鑫语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BDB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4CF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0882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1C6A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吴江新胜实验学校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DBF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张珩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D129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6D7F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0C2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22E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苏州市吴江区横扇学校（初中部）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6131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顾磊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17D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FAE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BA1D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9AC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江苏省汾湖高新技术产业开发区实验初级中学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70F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赵子轩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A3D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6B3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1F7B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D919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苏州市吴江区桃源中学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EAD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陈昊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0FE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7BD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27D5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E51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苏州市吴江区铜罗中学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7638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邱振桓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12B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15734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148A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F4A5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吴江区盛泽实验初级中学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2EE3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张馨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4724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550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92E3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6CAB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苏州市吴江区金家坝学校（初中部）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C2E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徐静怡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18E8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29DE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192B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7EE7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苏州大学附属吴江学校（初中部）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A5B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江明轩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ACF9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2875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14B7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172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苏州市吴江区青云实验中学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D4FF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任怿勋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E7B8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CD8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21AD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6E2E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苏州市吴江区八都学校（初中部）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C690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郑涵希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070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1CC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F215">
            <w:pPr>
              <w:spacing w:line="360" w:lineRule="exact"/>
              <w:jc w:val="center"/>
              <w:rPr>
                <w:rFonts w:hint="default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B64C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吴江区江村实验学校（初中部）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2D12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李嘉馨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E9B6">
            <w:pPr>
              <w:spacing w:line="360" w:lineRule="exact"/>
              <w:jc w:val="center"/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仿宋_GB2312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4737FED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07A9E97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7F424C2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3F4C5C5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23F1E585">
      <w:pPr>
        <w:spacing w:line="100" w:lineRule="exact"/>
        <w:jc w:val="center"/>
        <w:rPr>
          <w:rFonts w:ascii="Times New Roman" w:eastAsia="宋体"/>
          <w:szCs w:val="30"/>
        </w:rPr>
      </w:pPr>
      <w:r>
        <w:rPr>
          <w:szCs w:val="30"/>
        </w:rPr>
        <w:pict>
          <v:rect id="_x0000_i1025" o:spt="1" style="height:1.5pt;width:415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F48593A">
      <w:pPr>
        <w:spacing w:line="30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苏州市吴江区教育局办公室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日印发</w:t>
      </w:r>
    </w:p>
    <w:p w14:paraId="20ADFADE">
      <w:r>
        <w:rPr>
          <w:szCs w:val="30"/>
        </w:rPr>
        <w:pict>
          <v:rect id="_x0000_i1026" o:spt="1" style="height:1.5pt;width:415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869B4"/>
    <w:rsid w:val="07B563D7"/>
    <w:rsid w:val="336869B4"/>
    <w:rsid w:val="6278621C"/>
    <w:rsid w:val="7CD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2116</Words>
  <Characters>2212</Characters>
  <Lines>0</Lines>
  <Paragraphs>0</Paragraphs>
  <TotalTime>33</TotalTime>
  <ScaleCrop>false</ScaleCrop>
  <LinksUpToDate>false</LinksUpToDate>
  <CharactersWithSpaces>2289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2025-05-21T01:14:00Z</dcterms:created>
  <dc:creator>东风</dc:creator>
  <cp:lastModifiedBy>小皮</cp:lastModifiedBy>
  <cp:lastPrinted>2025-05-21T02:09:00Z</cp:lastPrinted>
  <dcterms:modified xsi:type="dcterms:W3CDTF">2025-05-27T09:29:05Z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A900DF0E7FA74EC9AC8590DD6DF7175D_11</vt:lpwstr>
  </property>
  <property fmtid="{D5CDD505-2E9C-101B-9397-08002B2CF9AE}" pid="4" name="KSOTemplateDocerSaveRecord">
    <vt:lpwstr>eyJoZGlkIjoiZWRhMWQzNmYwMTliY2VmMTA3NjhlMWZmMGZiYjRiODEiLCJ1c2VySWQiOiI1MjcwMTUwODYifQ==</vt:lpwstr>
  </property>
</Properties>
</file>